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10F22649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</w:t>
      </w:r>
      <w:r w:rsidR="00195E1C">
        <w:rPr>
          <w:rFonts w:ascii="Garamond" w:eastAsia="Palatino Linotype" w:hAnsi="Garamond"/>
          <w:bCs/>
          <w:sz w:val="28"/>
          <w:szCs w:val="28"/>
        </w:rPr>
        <w:t>il Lazio, Abruzzo e Molise</w:t>
      </w:r>
      <w:bookmarkStart w:id="0" w:name="_GoBack"/>
      <w:bookmarkEnd w:id="0"/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6D499C86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per adulti secondo quanto previsto dalla Legge n.354 del 1975, da svolgersi mediante l’approvvigionamento e </w:t>
      </w:r>
      <w:r w:rsidR="00A946B4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A946B4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4A0715">
        <w:rPr>
          <w:rFonts w:ascii="Garamond" w:hAnsi="Garamond"/>
        </w:rPr>
        <w:t xml:space="preserve">. 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r w:rsidR="00914B2F">
        <w:rPr>
          <w:rFonts w:ascii="Garamond" w:hAnsi="Garamond"/>
        </w:rPr>
        <w:t>D.Lgs</w:t>
      </w:r>
      <w:r w:rsidR="00E72F74">
        <w:rPr>
          <w:rFonts w:ascii="Garamond" w:hAnsi="Garamond"/>
        </w:rPr>
        <w:t xml:space="preserve"> 36/2023 e s.m.i,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6178438F" w14:textId="77777777" w:rsidTr="007F3B80">
        <w:trPr>
          <w:trHeight w:val="952"/>
        </w:trPr>
        <w:tc>
          <w:tcPr>
            <w:tcW w:w="9628" w:type="dxa"/>
          </w:tcPr>
          <w:p w14:paraId="5C9529FA" w14:textId="10208787" w:rsidR="007F3B80" w:rsidRDefault="007F3B80" w:rsidP="00B32C0F">
            <w:pPr>
              <w:rPr>
                <w:rFonts w:ascii="Garamond" w:hAnsi="Garamond"/>
              </w:rPr>
            </w:pPr>
            <w:r w:rsidRPr="00616012">
              <w:rPr>
                <w:rFonts w:ascii="Garamond" w:hAnsi="Garamond"/>
                <w:b/>
                <w:bCs/>
              </w:rPr>
              <w:t xml:space="preserve">Nell’offerta </w:t>
            </w:r>
            <w:r w:rsidR="00616012" w:rsidRPr="00616012">
              <w:rPr>
                <w:rFonts w:ascii="Garamond" w:hAnsi="Garamond"/>
                <w:b/>
                <w:bCs/>
              </w:rPr>
              <w:t>tecnica,</w:t>
            </w:r>
            <w:r>
              <w:rPr>
                <w:rFonts w:ascii="Garamond" w:hAnsi="Garamond"/>
              </w:rPr>
              <w:t xml:space="preserve"> come</w:t>
            </w:r>
            <w:r w:rsidR="0061601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di seguito </w:t>
            </w:r>
          </w:p>
        </w:tc>
      </w:tr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024BD"/>
    <w:rsid w:val="00182136"/>
    <w:rsid w:val="00195E1C"/>
    <w:rsid w:val="00253C7D"/>
    <w:rsid w:val="00261528"/>
    <w:rsid w:val="0029616B"/>
    <w:rsid w:val="003C2344"/>
    <w:rsid w:val="004A0715"/>
    <w:rsid w:val="004E17A1"/>
    <w:rsid w:val="005B3678"/>
    <w:rsid w:val="00616012"/>
    <w:rsid w:val="006374C0"/>
    <w:rsid w:val="006B2F8E"/>
    <w:rsid w:val="00790DCA"/>
    <w:rsid w:val="007B4C40"/>
    <w:rsid w:val="007F3B80"/>
    <w:rsid w:val="00914B2F"/>
    <w:rsid w:val="00984E16"/>
    <w:rsid w:val="009F4831"/>
    <w:rsid w:val="00A710F7"/>
    <w:rsid w:val="00A946B4"/>
    <w:rsid w:val="00B32C0F"/>
    <w:rsid w:val="00D53E92"/>
    <w:rsid w:val="00E72F74"/>
    <w:rsid w:val="00EF3DBC"/>
    <w:rsid w:val="00EF7E12"/>
    <w:rsid w:val="00F5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6baa76-a6aa-42ec-836c-11f21cfc26a7">
      <Terms xmlns="http://schemas.microsoft.com/office/infopath/2007/PartnerControls"/>
    </lcf76f155ced4ddcb4097134ff3c332f>
    <TaxCatchAll xmlns="c494c94e-ca3f-49f4-aca7-b7349930c9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965C63A48EB745BC8A20E471EF63F8" ma:contentTypeVersion="14" ma:contentTypeDescription="Creare un nuovo documento." ma:contentTypeScope="" ma:versionID="6ac436731d0180f5d8219a29a2cce95e">
  <xsd:schema xmlns:xsd="http://www.w3.org/2001/XMLSchema" xmlns:xs="http://www.w3.org/2001/XMLSchema" xmlns:p="http://schemas.microsoft.com/office/2006/metadata/properties" xmlns:ns2="826baa76-a6aa-42ec-836c-11f21cfc26a7" xmlns:ns3="c494c94e-ca3f-49f4-aca7-b7349930c96b" targetNamespace="http://schemas.microsoft.com/office/2006/metadata/properties" ma:root="true" ma:fieldsID="5e5df7edaa9c9faab7982433eac17fc9" ns2:_="" ns3:_="">
    <xsd:import namespace="826baa76-a6aa-42ec-836c-11f21cfc26a7"/>
    <xsd:import namespace="c494c94e-ca3f-49f4-aca7-b7349930c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baa76-a6aa-42ec-836c-11f21cfc2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c94e-ca3f-49f4-aca7-b7349930c96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6fd5174-81b4-4b62-bef9-b26ad623487f}" ma:internalName="TaxCatchAll" ma:showField="CatchAllData" ma:web="c494c94e-ca3f-49f4-aca7-b7349930c9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525BED-2AFC-4189-A5BD-E53F6CA9ADF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494c94e-ca3f-49f4-aca7-b7349930c96b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826baa76-a6aa-42ec-836c-11f21cfc26a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963782-0123-4A3C-94BB-F1716BFECD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4E4CA-B05C-4DE1-A04C-978E0C470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6baa76-a6aa-42ec-836c-11f21cfc26a7"/>
    <ds:schemaRef ds:uri="c494c94e-ca3f-49f4-aca7-b7349930c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Valentina Mazza</cp:lastModifiedBy>
  <cp:revision>5</cp:revision>
  <dcterms:created xsi:type="dcterms:W3CDTF">2025-02-14T11:28:00Z</dcterms:created>
  <dcterms:modified xsi:type="dcterms:W3CDTF">2025-03-31T11:26:00Z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0x01010002965C63A48EB745BC8A20E471EF63F8</vt:lpwstr>
  </property>
  <property fmtid="{D5CDD505-2E9C-101B-9397-08002B2CF9AE}" pid="3" name="MediaServiceImageTags">
    <vt:lpwstr/>
  </property>
</Properties>
</file>