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49F" w:rsidRDefault="00F925E0">
      <w:proofErr w:type="spellStart"/>
      <w:r>
        <w:t>All</w:t>
      </w:r>
      <w:proofErr w:type="spellEnd"/>
      <w:r>
        <w:t xml:space="preserve">. 9 </w:t>
      </w:r>
      <w:bookmarkStart w:id="0" w:name="_GoBack"/>
      <w:bookmarkEnd w:id="0"/>
      <w:r w:rsidR="00B80D02">
        <w:t>DGUE</w:t>
      </w:r>
    </w:p>
    <w:p w:rsidR="00B80D02" w:rsidRDefault="00F925E0">
      <w:hyperlink r:id="rId4" w:history="1">
        <w:r w:rsidR="00B80D02">
          <w:rPr>
            <w:rStyle w:val="Collegamentoipertestuale"/>
          </w:rPr>
          <w:t>http://www.mit.gov.it/comunicazione/news/documento-di-gara-unico-europeo-dgue</w:t>
        </w:r>
      </w:hyperlink>
    </w:p>
    <w:sectPr w:rsidR="00B80D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02"/>
    <w:rsid w:val="00B80D02"/>
    <w:rsid w:val="00BD749F"/>
    <w:rsid w:val="00F9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3C0D"/>
  <w15:chartTrackingRefBased/>
  <w15:docId w15:val="{999CE036-5DD4-44BB-925B-02AC48D2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80D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t.gov.it/comunicazione/news/documento-di-gara-unico-europeo-dgu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 Angela Bagnato</dc:creator>
  <cp:keywords/>
  <dc:description/>
  <cp:lastModifiedBy>Maria Rosa Angela Bagnato</cp:lastModifiedBy>
  <cp:revision>2</cp:revision>
  <dcterms:created xsi:type="dcterms:W3CDTF">2020-07-31T11:00:00Z</dcterms:created>
  <dcterms:modified xsi:type="dcterms:W3CDTF">2020-08-03T14:36:00Z</dcterms:modified>
</cp:coreProperties>
</file>