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40904" w14:textId="26D6E1F6" w:rsidR="003A4C2E" w:rsidRPr="009611DF" w:rsidRDefault="00E059BB" w:rsidP="003A4C2E">
      <w:r w:rsidRPr="00064F04">
        <w:rPr>
          <w:noProof/>
          <w:sz w:val="18"/>
          <w:szCs w:val="18"/>
          <w:highlight w:val="cyan"/>
        </w:rPr>
        <w:drawing>
          <wp:anchor distT="0" distB="0" distL="114300" distR="114300" simplePos="0" relativeHeight="251664384" behindDoc="0" locked="0" layoutInCell="1" allowOverlap="1" wp14:anchorId="1CA7655F" wp14:editId="28E918D3">
            <wp:simplePos x="0" y="0"/>
            <wp:positionH relativeFrom="margin">
              <wp:posOffset>4219575</wp:posOffset>
            </wp:positionH>
            <wp:positionV relativeFrom="paragraph">
              <wp:posOffset>-487676</wp:posOffset>
            </wp:positionV>
            <wp:extent cx="2044082" cy="487680"/>
            <wp:effectExtent l="0" t="0" r="0" b="7620"/>
            <wp:wrapNone/>
            <wp:docPr id="1" name="Picture 1" descr="Italia Domani, online il portale dedicato al PNRR - Ministero dell'Economia  e delle Fin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talia Domani, online il portale dedicato al PNRR - Ministero dell'Economia  e delle Finanz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40" b="26598"/>
                    <a:stretch/>
                  </pic:blipFill>
                  <pic:spPr bwMode="auto">
                    <a:xfrm>
                      <a:off x="0" y="0"/>
                      <a:ext cx="2044082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1F0E" w:rsidRPr="00CB27BC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147DC4C" wp14:editId="6D331384">
                <wp:simplePos x="0" y="0"/>
                <wp:positionH relativeFrom="margin">
                  <wp:align>center</wp:align>
                </wp:positionH>
                <wp:positionV relativeFrom="paragraph">
                  <wp:posOffset>-768350</wp:posOffset>
                </wp:positionV>
                <wp:extent cx="2467610" cy="1123950"/>
                <wp:effectExtent l="0" t="0" r="8890" b="0"/>
                <wp:wrapNone/>
                <wp:docPr id="18" name="Gruppo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7610" cy="1123950"/>
                          <a:chOff x="0" y="0"/>
                          <a:chExt cx="2467610" cy="1123950"/>
                        </a:xfrm>
                      </wpg:grpSpPr>
                      <pic:pic xmlns:pic="http://schemas.openxmlformats.org/drawingml/2006/picture">
                        <pic:nvPicPr>
                          <pic:cNvPr id="19" name="Immagine 19" descr="Visualizza immagine di 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832"/>
                          <a:stretch/>
                        </pic:blipFill>
                        <pic:spPr bwMode="auto">
                          <a:xfrm>
                            <a:off x="0" y="533400"/>
                            <a:ext cx="246761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Immagine 20" descr="Visualizza immagine di 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216" t="-1" r="29877" b="38917"/>
                          <a:stretch/>
                        </pic:blipFill>
                        <pic:spPr bwMode="auto">
                          <a:xfrm>
                            <a:off x="876300" y="0"/>
                            <a:ext cx="6667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05660F" id="Gruppo 18" o:spid="_x0000_s1026" style="position:absolute;margin-left:0;margin-top:-60.5pt;width:194.3pt;height:88.5pt;z-index:251662336;mso-position-horizontal:center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LT76t8AAAAIAQAADwAAAAAAAAAAAAAAAAD1vQAAZHJzL2Rvd25yZXYueG1sUEsBAi0AFAAG&#10;AAgAAAAhABmUu8nDAAAApwEAABkAAAAAAAAAAAAAAAAAAb8AAGRycy9fcmVscy9lMm9Eb2MueG1s&#10;LnJlbHNQSwUGAAAAAAcABwDAAQAA+7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  <v:imagedata r:id="rId13" o:title="Visualizza immagine di origine" croptop="39211f"/>
                </v:shape>
  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  <v:imagedata r:id="rId14" o:title="Visualizza immagine di origine" croptop="-1f" cropbottom="25505f" cropleft="21768f" cropright="19580f"/>
                </v:shape>
                <w10:wrap anchorx="margin"/>
              </v:group>
            </w:pict>
          </mc:Fallback>
        </mc:AlternateContent>
      </w:r>
      <w:r w:rsidR="003A4C2E"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D070A81" wp14:editId="352D622C">
            <wp:simplePos x="0" y="0"/>
            <wp:positionH relativeFrom="column">
              <wp:posOffset>-319405</wp:posOffset>
            </wp:positionH>
            <wp:positionV relativeFrom="paragraph">
              <wp:posOffset>-504190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ADC2E" w14:textId="77777777" w:rsidR="003A4C2E" w:rsidRPr="00553BCE" w:rsidRDefault="003A4C2E" w:rsidP="003A4C2E">
      <w:pP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</w:p>
    <w:p w14:paraId="33DDC91F" w14:textId="77777777" w:rsidR="003A4C2E" w:rsidRPr="00553BCE" w:rsidRDefault="003A4C2E" w:rsidP="003A4C2E">
      <w:pPr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PROCEDURA DI SELEZIONE 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DEI PROGETTI E/O DEI SOGGETTI ATTUATORI</w:t>
      </w:r>
    </w:p>
    <w:p w14:paraId="5E798034" w14:textId="77777777" w:rsidR="003A4C2E" w:rsidRDefault="003A4C2E" w:rsidP="003A4C2E">
      <w:pPr>
        <w:tabs>
          <w:tab w:val="left" w:pos="5568"/>
        </w:tabs>
        <w:spacing w:after="0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ab/>
      </w:r>
    </w:p>
    <w:p w14:paraId="763831D7" w14:textId="6AD8C61B" w:rsidR="003A4C2E" w:rsidRDefault="003A4C2E" w:rsidP="003A4C2E">
      <w:pPr>
        <w:spacing w:after="0"/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DICHIARAZIONE</w:t>
      </w:r>
      <w:r w:rsidR="00F84CA2">
        <w:rPr>
          <w:rStyle w:val="Rimandonotaapidipagina"/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footnoteReference w:id="1"/>
      </w:r>
      <w:r w:rsidR="00F84CA2"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</w:t>
      </w: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RELATIVA AL RISPETTO 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DELL’ASSENZA DELLA </w:t>
      </w:r>
      <w:r w:rsidRPr="00191D28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DUPLICAZIONE DEI FINANZIAMENTI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64DCF4F9" w14:textId="77777777" w:rsidR="003A4C2E" w:rsidRPr="00553BCE" w:rsidRDefault="003A4C2E" w:rsidP="003A4C2E">
      <w:pPr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0BAED5A4" w14:textId="77777777" w:rsidR="003A4C2E" w:rsidRPr="00B52FD5" w:rsidRDefault="003A4C2E" w:rsidP="003A4C2E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4D46BE9B" w14:textId="77777777" w:rsidR="003A4C2E" w:rsidRPr="00553BCE" w:rsidRDefault="003A4C2E" w:rsidP="003A4C2E">
      <w:pPr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</w:p>
    <w:p w14:paraId="2E0B2BD5" w14:textId="2AC21DD9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Il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/La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sottoscritto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______________________________________________________________, </w:t>
      </w:r>
    </w:p>
    <w:p w14:paraId="7D9D56F4" w14:textId="5CA67BE3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nato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a</w:t>
      </w:r>
      <w:proofErr w:type="spellEnd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_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il _________________________,</w:t>
      </w:r>
    </w:p>
    <w:p w14:paraId="181DC0E9" w14:textId="57E1BF86" w:rsidR="003A4C2E" w:rsidRDefault="003A4C2E" w:rsidP="003A4C2E">
      <w:pPr>
        <w:spacing w:after="0"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CF_________________________________, in qualità di organo titolare del potere di impegnare l’Amministrazione/legale rappresentante di ____________________________________________, con sede legale in Via/piazza __________________________________, n. _____, cap. ________, tel._____________________________, posta elettronica certificata (PEC) __________________________________________________</w:t>
      </w:r>
      <w:r>
        <w:rPr>
          <w:rFonts w:ascii="Garamond" w:eastAsia="Arial" w:hAnsi="Garamond" w:cs="Times New Roman"/>
          <w:color w:val="000000" w:themeColor="text1"/>
          <w:sz w:val="24"/>
          <w:szCs w:val="24"/>
        </w:rPr>
        <w:t>____________________________</w:t>
      </w:r>
    </w:p>
    <w:p w14:paraId="487E5E45" w14:textId="77777777" w:rsidR="003A4C2E" w:rsidRDefault="003A4C2E" w:rsidP="003A4C2E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32F35CAD" w14:textId="77777777" w:rsidR="003A4C2E" w:rsidRDefault="003A4C2E" w:rsidP="003A4C2E">
      <w:pPr>
        <w:spacing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e</w:t>
      </w:r>
    </w:p>
    <w:p w14:paraId="3D3729FF" w14:textId="77777777" w:rsidR="003A4C2E" w:rsidRPr="00F3652C" w:rsidRDefault="003A4C2E" w:rsidP="003A4C2E">
      <w:pPr>
        <w:spacing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191D28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675393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</w:t>
      </w:r>
    </w:p>
    <w:p w14:paraId="0852EA9D" w14:textId="77777777" w:rsidR="003A4C2E" w:rsidRPr="00AE4A5B" w:rsidRDefault="003A4C2E" w:rsidP="003A4C2E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lastRenderedPageBreak/>
        <w:t>DICHIARA SOTTO LA PROPRIA RESPONSABILITÀ</w:t>
      </w:r>
    </w:p>
    <w:p w14:paraId="6FFF4DBE" w14:textId="31D55AED" w:rsidR="003A4C2E" w:rsidRPr="00A55252" w:rsidRDefault="003A4C2E" w:rsidP="00256A6C">
      <w:pPr>
        <w:pStyle w:val="Paragrafoelenco"/>
        <w:numPr>
          <w:ilvl w:val="0"/>
          <w:numId w:val="1"/>
        </w:numPr>
        <w:ind w:left="851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AE4A5B">
        <w:rPr>
          <w:rFonts w:ascii="Garamond" w:hAnsi="Garamond"/>
          <w:color w:val="000000" w:themeColor="text1"/>
          <w:sz w:val="24"/>
          <w:szCs w:val="24"/>
        </w:rPr>
        <w:t>che i</w:t>
      </w:r>
      <w:r>
        <w:rPr>
          <w:rFonts w:ascii="Garamond" w:hAnsi="Garamond"/>
          <w:color w:val="000000" w:themeColor="text1"/>
          <w:sz w:val="24"/>
          <w:szCs w:val="24"/>
        </w:rPr>
        <w:t xml:space="preserve"> costi de</w:t>
      </w:r>
      <w:r w:rsidRPr="00AE4A5B">
        <w:rPr>
          <w:rFonts w:ascii="Garamond" w:hAnsi="Garamond"/>
          <w:color w:val="000000" w:themeColor="text1"/>
          <w:sz w:val="24"/>
          <w:szCs w:val="24"/>
        </w:rPr>
        <w:t xml:space="preserve">l progetto </w:t>
      </w:r>
      <w:r w:rsidR="00C82840">
        <w:rPr>
          <w:rFonts w:ascii="Garamond" w:hAnsi="Garamond"/>
          <w:color w:val="000000" w:themeColor="text1"/>
          <w:sz w:val="24"/>
          <w:szCs w:val="24"/>
        </w:rPr>
        <w:t>CUP</w:t>
      </w:r>
      <w:r w:rsidR="004B2A82">
        <w:rPr>
          <w:rFonts w:ascii="Garamond" w:hAnsi="Garamond"/>
          <w:color w:val="000000" w:themeColor="text1"/>
          <w:sz w:val="24"/>
          <w:szCs w:val="24"/>
        </w:rPr>
        <w:t xml:space="preserve"> _________________ </w:t>
      </w:r>
      <w:r w:rsidR="0023231E" w:rsidRPr="0023231E">
        <w:rPr>
          <w:rFonts w:ascii="Garamond" w:hAnsi="Garamond"/>
          <w:color w:val="000000" w:themeColor="text1"/>
          <w:sz w:val="24"/>
          <w:szCs w:val="24"/>
        </w:rPr>
        <w:t xml:space="preserve">finanziato a valere sull'investimento PNRR M2C3- </w:t>
      </w:r>
      <w:r w:rsidR="00A55252">
        <w:rPr>
          <w:rFonts w:ascii="Garamond" w:hAnsi="Garamond"/>
          <w:color w:val="000000" w:themeColor="text1"/>
          <w:sz w:val="24"/>
          <w:szCs w:val="24"/>
        </w:rPr>
        <w:t xml:space="preserve">I. </w:t>
      </w:r>
      <w:r w:rsidR="0023231E" w:rsidRPr="0023231E">
        <w:rPr>
          <w:rFonts w:ascii="Garamond" w:hAnsi="Garamond"/>
          <w:color w:val="000000" w:themeColor="text1"/>
          <w:sz w:val="24"/>
          <w:szCs w:val="24"/>
        </w:rPr>
        <w:t>1.2</w:t>
      </w:r>
      <w:r w:rsidR="00A55252">
        <w:rPr>
          <w:rFonts w:ascii="Garamond" w:hAnsi="Garamond"/>
          <w:color w:val="000000" w:themeColor="text1"/>
          <w:sz w:val="24"/>
          <w:szCs w:val="24"/>
        </w:rPr>
        <w:t xml:space="preserve"> “</w:t>
      </w:r>
      <w:r w:rsidR="00A55252" w:rsidRPr="00A55252">
        <w:rPr>
          <w:rFonts w:ascii="Garamond" w:hAnsi="Garamond"/>
          <w:i/>
          <w:iCs/>
          <w:color w:val="000000" w:themeColor="text1"/>
          <w:sz w:val="24"/>
          <w:szCs w:val="24"/>
        </w:rPr>
        <w:t>Riqualificazione di beni immobili pubblici parzialmente o interamente utilizzati per l'amministrazione della giustizia</w:t>
      </w:r>
      <w:r w:rsidR="00A55252">
        <w:rPr>
          <w:rFonts w:ascii="Garamond" w:hAnsi="Garamond"/>
          <w:color w:val="000000" w:themeColor="text1"/>
          <w:sz w:val="24"/>
          <w:szCs w:val="24"/>
        </w:rPr>
        <w:t>”</w:t>
      </w:r>
      <w:r w:rsidR="0023231E" w:rsidRPr="00A55252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Pr="00A55252">
        <w:rPr>
          <w:rFonts w:ascii="Garamond" w:hAnsi="Garamond"/>
          <w:color w:val="000000" w:themeColor="text1"/>
          <w:sz w:val="24"/>
          <w:szCs w:val="24"/>
        </w:rPr>
        <w:t>saranno coperti esclusivamente da fonte RRF</w:t>
      </w:r>
    </w:p>
    <w:p w14:paraId="30566185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7CE7E994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o, in alternativa</w:t>
      </w:r>
    </w:p>
    <w:p w14:paraId="0725908A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37DA8873" w14:textId="26F36BA2" w:rsidR="003A4C2E" w:rsidRDefault="003A4C2E" w:rsidP="00256A6C">
      <w:pPr>
        <w:pStyle w:val="Paragrafoelenco"/>
        <w:numPr>
          <w:ilvl w:val="0"/>
          <w:numId w:val="1"/>
        </w:numPr>
        <w:ind w:left="851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D55343">
        <w:rPr>
          <w:rFonts w:ascii="Garamond" w:hAnsi="Garamond"/>
          <w:color w:val="000000" w:themeColor="text1"/>
          <w:sz w:val="24"/>
          <w:szCs w:val="24"/>
        </w:rPr>
        <w:t>che i</w:t>
      </w:r>
      <w:r>
        <w:rPr>
          <w:rFonts w:ascii="Garamond" w:hAnsi="Garamond"/>
          <w:color w:val="000000" w:themeColor="text1"/>
          <w:sz w:val="24"/>
          <w:szCs w:val="24"/>
        </w:rPr>
        <w:t xml:space="preserve"> costi del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Pr="009E508A">
        <w:rPr>
          <w:rFonts w:ascii="Garamond" w:hAnsi="Garamond"/>
          <w:color w:val="000000" w:themeColor="text1"/>
          <w:sz w:val="24"/>
          <w:szCs w:val="24"/>
        </w:rPr>
        <w:t>progetto</w:t>
      </w:r>
      <w:r w:rsidR="004B2A82">
        <w:rPr>
          <w:rFonts w:ascii="Garamond" w:hAnsi="Garamond"/>
          <w:color w:val="000000" w:themeColor="text1"/>
          <w:sz w:val="24"/>
          <w:szCs w:val="24"/>
        </w:rPr>
        <w:t xml:space="preserve"> CUP______________________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="00A55252" w:rsidRPr="0023231E">
        <w:rPr>
          <w:rFonts w:ascii="Garamond" w:hAnsi="Garamond"/>
          <w:color w:val="000000" w:themeColor="text1"/>
          <w:sz w:val="24"/>
          <w:szCs w:val="24"/>
        </w:rPr>
        <w:t xml:space="preserve">finanziato a valere sull'investimento PNRR M2C3- </w:t>
      </w:r>
      <w:r w:rsidR="00A55252">
        <w:rPr>
          <w:rFonts w:ascii="Garamond" w:hAnsi="Garamond"/>
          <w:color w:val="000000" w:themeColor="text1"/>
          <w:sz w:val="24"/>
          <w:szCs w:val="24"/>
        </w:rPr>
        <w:t xml:space="preserve">I. </w:t>
      </w:r>
      <w:r w:rsidR="00A55252" w:rsidRPr="0023231E">
        <w:rPr>
          <w:rFonts w:ascii="Garamond" w:hAnsi="Garamond"/>
          <w:color w:val="000000" w:themeColor="text1"/>
          <w:sz w:val="24"/>
          <w:szCs w:val="24"/>
        </w:rPr>
        <w:t>1.2</w:t>
      </w:r>
      <w:r w:rsidR="00A55252">
        <w:rPr>
          <w:rFonts w:ascii="Garamond" w:hAnsi="Garamond"/>
          <w:color w:val="000000" w:themeColor="text1"/>
          <w:sz w:val="24"/>
          <w:szCs w:val="24"/>
        </w:rPr>
        <w:t xml:space="preserve"> “</w:t>
      </w:r>
      <w:r w:rsidR="00A55252" w:rsidRPr="00A55252">
        <w:rPr>
          <w:rFonts w:ascii="Garamond" w:hAnsi="Garamond"/>
          <w:i/>
          <w:iCs/>
          <w:color w:val="000000" w:themeColor="text1"/>
          <w:sz w:val="24"/>
          <w:szCs w:val="24"/>
        </w:rPr>
        <w:t>Riqualificazione di beni immobili pubblici parzialmente o interamente utilizzati per l'amministrazione della giustizia</w:t>
      </w:r>
      <w:r w:rsidR="00A55252">
        <w:rPr>
          <w:rFonts w:ascii="Garamond" w:hAnsi="Garamond"/>
          <w:color w:val="000000" w:themeColor="text1"/>
          <w:sz w:val="24"/>
          <w:szCs w:val="24"/>
        </w:rPr>
        <w:t>”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saranno coperti dalle seguenti fonti di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finanziamento</w:t>
      </w:r>
      <w:r w:rsidRPr="00D55343">
        <w:rPr>
          <w:rFonts w:ascii="Garamond" w:hAnsi="Garamond"/>
          <w:color w:val="000000" w:themeColor="text1"/>
          <w:sz w:val="24"/>
          <w:szCs w:val="24"/>
        </w:rPr>
        <w:t>:</w:t>
      </w:r>
    </w:p>
    <w:p w14:paraId="55B188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20"/>
        <w:gridCol w:w="4210"/>
      </w:tblGrid>
      <w:tr w:rsidR="003A4C2E" w:rsidRPr="00D55343" w14:paraId="1024FA4C" w14:textId="77777777" w:rsidTr="0075693C">
        <w:tc>
          <w:tcPr>
            <w:tcW w:w="8908" w:type="dxa"/>
            <w:gridSpan w:val="2"/>
          </w:tcPr>
          <w:p w14:paraId="16C7F594" w14:textId="77777777" w:rsidR="003A4C2E" w:rsidRPr="00D55343" w:rsidRDefault="003A4C2E" w:rsidP="0075693C">
            <w:pPr>
              <w:pStyle w:val="Paragrafoelenco"/>
              <w:ind w:left="0"/>
              <w:jc w:val="center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1B0635">
              <w:rPr>
                <w:rFonts w:ascii="Garamond" w:hAnsi="Garamond"/>
                <w:b/>
                <w:bCs/>
                <w:color w:val="000000" w:themeColor="text1"/>
                <w:sz w:val="24"/>
                <w:szCs w:val="24"/>
              </w:rPr>
              <w:t>Fonti di copertura</w:t>
            </w:r>
          </w:p>
        </w:tc>
      </w:tr>
      <w:tr w:rsidR="003A4C2E" w:rsidRPr="00D55343" w14:paraId="7B70A80C" w14:textId="77777777" w:rsidTr="0075693C">
        <w:tc>
          <w:tcPr>
            <w:tcW w:w="4497" w:type="dxa"/>
          </w:tcPr>
          <w:p w14:paraId="75A2ECA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RRF (PNRR)</w:t>
            </w:r>
          </w:p>
        </w:tc>
        <w:tc>
          <w:tcPr>
            <w:tcW w:w="4411" w:type="dxa"/>
          </w:tcPr>
          <w:p w14:paraId="065EBC76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518D208" w14:textId="77777777" w:rsidTr="0075693C">
        <w:tc>
          <w:tcPr>
            <w:tcW w:w="4497" w:type="dxa"/>
          </w:tcPr>
          <w:p w14:paraId="2BEBC281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Altre fonti di finanziamento pubbliche (Nazionali/Regionali/Locali) (specificare) </w:t>
            </w:r>
          </w:p>
        </w:tc>
        <w:tc>
          <w:tcPr>
            <w:tcW w:w="4411" w:type="dxa"/>
          </w:tcPr>
          <w:p w14:paraId="0E91A94E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25A6309B" w14:textId="77777777" w:rsidTr="0075693C">
        <w:tc>
          <w:tcPr>
            <w:tcW w:w="4497" w:type="dxa"/>
          </w:tcPr>
          <w:p w14:paraId="243E3554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Altre fonti di finanziamento non pubbliche (specificare)</w:t>
            </w:r>
          </w:p>
        </w:tc>
        <w:tc>
          <w:tcPr>
            <w:tcW w:w="4411" w:type="dxa"/>
          </w:tcPr>
          <w:p w14:paraId="0190A8B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72933D2" w14:textId="77777777" w:rsidTr="0075693C">
        <w:tc>
          <w:tcPr>
            <w:tcW w:w="4497" w:type="dxa"/>
          </w:tcPr>
          <w:p w14:paraId="73A36AE5" w14:textId="77777777" w:rsidR="003A4C2E" w:rsidRPr="00AE4A5B" w:rsidRDefault="003A4C2E" w:rsidP="0075693C">
            <w:pPr>
              <w:pStyle w:val="Paragrafoelenco"/>
              <w:ind w:left="0"/>
              <w:jc w:val="right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AE4A5B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Importo </w:t>
            </w:r>
            <w:r w:rsidRPr="001B0635">
              <w:rPr>
                <w:rFonts w:ascii="Garamond" w:hAnsi="Garamond"/>
                <w:color w:val="000000" w:themeColor="text1"/>
                <w:sz w:val="24"/>
                <w:szCs w:val="24"/>
              </w:rPr>
              <w:t>complessivo del progetto</w:t>
            </w:r>
          </w:p>
        </w:tc>
        <w:tc>
          <w:tcPr>
            <w:tcW w:w="4411" w:type="dxa"/>
          </w:tcPr>
          <w:p w14:paraId="5F48CE8F" w14:textId="77777777" w:rsidR="003A4C2E" w:rsidRPr="00AE4A5B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</w:tbl>
    <w:p w14:paraId="52B5BA08" w14:textId="77777777" w:rsidR="003A4C2E" w:rsidRDefault="003A4C2E" w:rsidP="003A4C2E">
      <w:pPr>
        <w:pStyle w:val="Paragrafoelenco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20AEAE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e che soltanto tali costi </w:t>
      </w:r>
      <w:r>
        <w:rPr>
          <w:rFonts w:ascii="Garamond" w:hAnsi="Garamond"/>
          <w:color w:val="000000" w:themeColor="text1"/>
          <w:sz w:val="24"/>
          <w:szCs w:val="24"/>
        </w:rPr>
        <w:t>concorreranno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al raggiungimento de</w:t>
      </w:r>
      <w:r>
        <w:rPr>
          <w:rFonts w:ascii="Garamond" w:hAnsi="Garamond"/>
          <w:color w:val="000000" w:themeColor="text1"/>
          <w:sz w:val="24"/>
          <w:szCs w:val="24"/>
        </w:rPr>
        <w:t>lla</w:t>
      </w:r>
      <w:r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performance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oggetto della </w:t>
      </w:r>
      <w:r>
        <w:rPr>
          <w:rFonts w:ascii="Garamond" w:hAnsi="Garamond"/>
          <w:color w:val="000000" w:themeColor="text1"/>
          <w:sz w:val="24"/>
          <w:szCs w:val="24"/>
        </w:rPr>
        <w:t>M</w:t>
      </w:r>
      <w:r w:rsidRPr="00F3652C">
        <w:rPr>
          <w:rFonts w:ascii="Garamond" w:hAnsi="Garamond"/>
          <w:color w:val="000000" w:themeColor="text1"/>
          <w:sz w:val="24"/>
          <w:szCs w:val="24"/>
        </w:rPr>
        <w:t>isura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>PNRR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nel cui ambito si collocherà </w:t>
      </w:r>
      <w:r>
        <w:rPr>
          <w:rFonts w:ascii="Garamond" w:hAnsi="Garamond"/>
          <w:color w:val="000000" w:themeColor="text1"/>
          <w:sz w:val="24"/>
          <w:szCs w:val="24"/>
        </w:rPr>
        <w:t>la progettualità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propost</w:t>
      </w:r>
      <w:r>
        <w:rPr>
          <w:rFonts w:ascii="Garamond" w:hAnsi="Garamond"/>
          <w:color w:val="000000" w:themeColor="text1"/>
          <w:sz w:val="24"/>
          <w:szCs w:val="24"/>
        </w:rPr>
        <w:t>a</w:t>
      </w:r>
      <w:r w:rsidRPr="00073FE9">
        <w:rPr>
          <w:rFonts w:ascii="Garamond" w:hAnsi="Garamond"/>
          <w:color w:val="000000" w:themeColor="text1"/>
          <w:sz w:val="24"/>
          <w:szCs w:val="24"/>
        </w:rPr>
        <w:t>.</w:t>
      </w:r>
    </w:p>
    <w:p w14:paraId="6862BC28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2ED93D19" w14:textId="77777777" w:rsidR="003A4C2E" w:rsidRPr="00D55343" w:rsidRDefault="003A4C2E" w:rsidP="003A4C2E">
      <w:pPr>
        <w:spacing w:after="100" w:afterAutospacing="1" w:line="240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2"/>
      </w:r>
      <w:r w:rsidRPr="00D55343">
        <w:rPr>
          <w:rFonts w:ascii="Garamond" w:eastAsia="Calibri" w:hAnsi="Garamond" w:cstheme="minorHAnsi"/>
          <w:sz w:val="24"/>
          <w:szCs w:val="24"/>
        </w:rPr>
        <w:t>.</w:t>
      </w:r>
    </w:p>
    <w:p w14:paraId="5F09B781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2D1BE63" w14:textId="77777777" w:rsidR="003A4C2E" w:rsidRPr="00D55343" w:rsidRDefault="003A4C2E" w:rsidP="003A4C2E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</w:t>
      </w:r>
      <w:r w:rsidRPr="00D55343">
        <w:rPr>
          <w:rFonts w:ascii="Garamond" w:eastAsia="Calibri" w:hAnsi="Garamond" w:cstheme="minorHAnsi"/>
          <w:sz w:val="24"/>
          <w:szCs w:val="24"/>
        </w:rPr>
        <w:t>F</w:t>
      </w:r>
      <w:r>
        <w:rPr>
          <w:rFonts w:ascii="Garamond" w:eastAsia="Calibri" w:hAnsi="Garamond" w:cstheme="minorHAnsi"/>
          <w:sz w:val="24"/>
          <w:szCs w:val="24"/>
        </w:rPr>
        <w:t>irma</w:t>
      </w:r>
      <w:r w:rsidRPr="00D55343">
        <w:rPr>
          <w:rFonts w:ascii="Garamond" w:eastAsia="Calibri" w:hAnsi="Garamond" w:cstheme="minorHAnsi"/>
          <w:sz w:val="24"/>
          <w:szCs w:val="24"/>
        </w:rPr>
        <w:t xml:space="preserve">                                             </w:t>
      </w:r>
    </w:p>
    <w:p w14:paraId="13818C5F" w14:textId="77777777" w:rsidR="003A4C2E" w:rsidRPr="00D55343" w:rsidRDefault="003A4C2E" w:rsidP="003A4C2E">
      <w:pPr>
        <w:tabs>
          <w:tab w:val="left" w:pos="8755"/>
        </w:tabs>
        <w:spacing w:line="240" w:lineRule="auto"/>
        <w:jc w:val="center"/>
        <w:rPr>
          <w:rFonts w:ascii="Garamond" w:eastAsia="Calibri" w:hAnsi="Garamond" w:cstheme="minorHAnsi"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</w:t>
      </w:r>
    </w:p>
    <w:p w14:paraId="1FDF74D7" w14:textId="5542F26D" w:rsidR="005E004F" w:rsidRDefault="003A4C2E" w:rsidP="003A4C2E">
      <w:r w:rsidRPr="00D55343">
        <w:rPr>
          <w:rFonts w:ascii="Garamond" w:eastAsia="Calibri" w:hAnsi="Garamond" w:cstheme="minorHAnsi"/>
          <w:sz w:val="24"/>
          <w:szCs w:val="24"/>
        </w:rPr>
        <w:t>___________________________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</w:t>
      </w:r>
      <w:r w:rsidRPr="00D55343">
        <w:rPr>
          <w:rFonts w:ascii="Garamond" w:eastAsia="Calibri" w:hAnsi="Garamond" w:cstheme="minorHAnsi"/>
          <w:sz w:val="24"/>
          <w:szCs w:val="24"/>
        </w:rPr>
        <w:t>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</w:t>
      </w:r>
    </w:p>
    <w:sectPr w:rsidR="005E0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4373E" w14:textId="77777777" w:rsidR="006D51FF" w:rsidRDefault="006D51FF" w:rsidP="003A4C2E">
      <w:pPr>
        <w:spacing w:after="0" w:line="240" w:lineRule="auto"/>
      </w:pPr>
      <w:r>
        <w:separator/>
      </w:r>
    </w:p>
  </w:endnote>
  <w:endnote w:type="continuationSeparator" w:id="0">
    <w:p w14:paraId="37E62199" w14:textId="77777777" w:rsidR="006D51FF" w:rsidRDefault="006D51FF" w:rsidP="003A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409EC" w14:textId="77777777" w:rsidR="006D51FF" w:rsidRDefault="006D51FF" w:rsidP="003A4C2E">
      <w:pPr>
        <w:spacing w:after="0" w:line="240" w:lineRule="auto"/>
      </w:pPr>
      <w:r>
        <w:separator/>
      </w:r>
    </w:p>
  </w:footnote>
  <w:footnote w:type="continuationSeparator" w:id="0">
    <w:p w14:paraId="552584CC" w14:textId="77777777" w:rsidR="006D51FF" w:rsidRDefault="006D51FF" w:rsidP="003A4C2E">
      <w:pPr>
        <w:spacing w:after="0" w:line="240" w:lineRule="auto"/>
      </w:pPr>
      <w:r>
        <w:continuationSeparator/>
      </w:r>
    </w:p>
  </w:footnote>
  <w:footnote w:id="1">
    <w:p w14:paraId="459DA823" w14:textId="16A567B6" w:rsidR="00F84CA2" w:rsidRPr="00F3652C" w:rsidRDefault="00F84CA2" w:rsidP="00F84CA2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Style w:val="Rimandonotaapidipagina"/>
          <w:sz w:val="20"/>
          <w:szCs w:val="20"/>
        </w:rPr>
        <w:footnoteRef/>
      </w:r>
      <w:r w:rsidRPr="00F3652C">
        <w:rPr>
          <w:sz w:val="20"/>
          <w:szCs w:val="20"/>
        </w:rPr>
        <w:t xml:space="preserve">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dati inseriti nel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la dichiarazione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saranno trattati ai sensi del D. Lgs 196/2003, e dell’art. 13 del Reg. (UE) 2016/679 come attuato dal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4C481517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045DED0C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225BA919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</w:p>
    <w:p w14:paraId="3172DF5A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Reg. (UE) 2016/679 come attuato dal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1EEF4D2C" w14:textId="77777777" w:rsidR="00F84CA2" w:rsidRDefault="00F84CA2" w:rsidP="00F84CA2">
      <w:pPr>
        <w:pStyle w:val="Testonotaapidipagina"/>
      </w:pPr>
    </w:p>
  </w:footnote>
  <w:footnote w:id="2">
    <w:p w14:paraId="5E7CA414" w14:textId="743951A4" w:rsidR="003A4C2E" w:rsidRPr="004C1601" w:rsidRDefault="003A4C2E" w:rsidP="003A4C2E">
      <w:pPr>
        <w:pStyle w:val="Testonotaapidipagina"/>
        <w:rPr>
          <w:rFonts w:ascii="Garamond" w:hAnsi="Garamond" w:cs="Times New Roman"/>
        </w:rPr>
      </w:pPr>
      <w:r w:rsidRPr="004C1601">
        <w:rPr>
          <w:rStyle w:val="Rimandonotaapidipagina"/>
          <w:rFonts w:ascii="Garamond" w:hAnsi="Garamond" w:cs="Times New Roman"/>
        </w:rPr>
        <w:footnoteRef/>
      </w:r>
      <w:r w:rsidRPr="004C1601">
        <w:rPr>
          <w:rFonts w:ascii="Garamond" w:hAnsi="Garamond" w:cs="Times New Roman"/>
        </w:rPr>
        <w:t xml:space="preserve"> Applicabile nel caso in cui la </w:t>
      </w:r>
      <w:r w:rsidR="00F84CA2">
        <w:rPr>
          <w:rFonts w:ascii="Garamond" w:hAnsi="Garamond" w:cs="Times New Roman"/>
        </w:rPr>
        <w:t>dichiarazione</w:t>
      </w:r>
      <w:r w:rsidRPr="004C1601">
        <w:rPr>
          <w:rFonts w:ascii="Garamond" w:hAnsi="Garamond" w:cs="Times New Roman"/>
        </w:rPr>
        <w:t xml:space="preserve">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51EA3"/>
    <w:multiLevelType w:val="hybridMultilevel"/>
    <w:tmpl w:val="235AABC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04046"/>
    <w:multiLevelType w:val="hybridMultilevel"/>
    <w:tmpl w:val="0CF201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981367">
    <w:abstractNumId w:val="0"/>
  </w:num>
  <w:num w:numId="2" w16cid:durableId="1965381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C2E"/>
    <w:rsid w:val="000E4317"/>
    <w:rsid w:val="000F7B50"/>
    <w:rsid w:val="00121012"/>
    <w:rsid w:val="001D50C7"/>
    <w:rsid w:val="0023231E"/>
    <w:rsid w:val="00256A6C"/>
    <w:rsid w:val="003203EB"/>
    <w:rsid w:val="003A4C2E"/>
    <w:rsid w:val="00461894"/>
    <w:rsid w:val="004B2A82"/>
    <w:rsid w:val="004C1F4E"/>
    <w:rsid w:val="005E004F"/>
    <w:rsid w:val="006D51FF"/>
    <w:rsid w:val="006E1F46"/>
    <w:rsid w:val="00814348"/>
    <w:rsid w:val="00824F58"/>
    <w:rsid w:val="00972728"/>
    <w:rsid w:val="009C3799"/>
    <w:rsid w:val="00A308E5"/>
    <w:rsid w:val="00A55252"/>
    <w:rsid w:val="00B64C10"/>
    <w:rsid w:val="00B8407E"/>
    <w:rsid w:val="00B9351C"/>
    <w:rsid w:val="00BA1F0E"/>
    <w:rsid w:val="00BB0E29"/>
    <w:rsid w:val="00BB2F0C"/>
    <w:rsid w:val="00BD1016"/>
    <w:rsid w:val="00C82840"/>
    <w:rsid w:val="00E059BB"/>
    <w:rsid w:val="00E40633"/>
    <w:rsid w:val="00F35B77"/>
    <w:rsid w:val="00F8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B8C32"/>
  <w15:chartTrackingRefBased/>
  <w15:docId w15:val="{D495ADD1-3C35-4A7E-B232-C0B202D1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4C2E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A4C2E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A4C2E"/>
    <w:rPr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A4C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A4C2E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A4C2E"/>
    <w:rPr>
      <w:vertAlign w:val="superscript"/>
    </w:rPr>
  </w:style>
  <w:style w:type="paragraph" w:customStyle="1" w:styleId="Default">
    <w:name w:val="Default"/>
    <w:rsid w:val="003A4C2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A4C2E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A4C2E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table" w:styleId="Grigliatabella">
    <w:name w:val="Table Grid"/>
    <w:basedOn w:val="Tabellanormale"/>
    <w:uiPriority w:val="39"/>
    <w:rsid w:val="003A4C2E"/>
    <w:pPr>
      <w:spacing w:after="0" w:line="240" w:lineRule="auto"/>
    </w:pPr>
    <w:rPr>
      <w:kern w:val="0"/>
      <w:lang w:val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059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59BB"/>
    <w:rPr>
      <w:kern w:val="0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059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59BB"/>
    <w:rPr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65B8511A-FB47-44A9-935E-8DE49FB9B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CFB221-17B5-40D2-AA1F-584F2F2B5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85286E-7A87-4095-8A8A-5585774DAE0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385</Words>
  <Characters>2442</Characters>
  <Application>Microsoft Office Word</Application>
  <DocSecurity>0</DocSecurity>
  <Lines>128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Intellera Consulting S.r.l.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UDM</cp:lastModifiedBy>
  <cp:revision>25</cp:revision>
  <dcterms:created xsi:type="dcterms:W3CDTF">2025-12-04T12:20:00Z</dcterms:created>
  <dcterms:modified xsi:type="dcterms:W3CDTF">2025-12-23T06:27:00Z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