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AA3320" w:rsidP="00AA3320" w:rsidRDefault="00AA3320" w14:paraId="449522F7" w14:textId="2F827954">
      <w:pPr>
        <w:pStyle w:val="Nessunaspaziatura"/>
        <w:jc w:val="center"/>
        <w:rPr>
          <w:rFonts w:ascii="Times New Roman" w:hAnsi="Times New Roman" w:cs="Times New Roman"/>
          <w:sz w:val="24"/>
          <w:szCs w:val="24"/>
        </w:rPr>
      </w:pPr>
      <w:r w:rsidR="273A7ECF">
        <w:rPr/>
        <w:t>ci</w:t>
      </w:r>
      <w:r w:rsidR="00AA3320">
        <w:drawing>
          <wp:inline wp14:editId="273A7ECF" wp14:anchorId="6E7DB3DD">
            <wp:extent cx="6077633" cy="608266"/>
            <wp:effectExtent l="0" t="0" r="0" b="0"/>
            <wp:docPr id="1" name="image1.png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r:embed="R8aa2f48646b4475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077633" cy="60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320" w:rsidP="00AA3320" w:rsidRDefault="00AA3320" w14:paraId="286B33E6" w14:textId="77777777">
      <w:pPr>
        <w:pStyle w:val="Nessunaspaziatura"/>
        <w:jc w:val="center"/>
        <w:rPr>
          <w:rFonts w:ascii="Times New Roman" w:hAnsi="Times New Roman" w:cs="Times New Roman"/>
          <w:sz w:val="24"/>
          <w:szCs w:val="24"/>
        </w:rPr>
      </w:pPr>
    </w:p>
    <w:p w:rsidR="00DF4CE7" w:rsidP="00AA3320" w:rsidRDefault="00DF4CE7" w14:paraId="76AFDD2A" w14:textId="77777777">
      <w:pPr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58073B" w:rsidP="00AA3320" w:rsidRDefault="00DF4CE7" w14:paraId="2F25DDA6" w14:textId="2A6C73AF">
      <w:pPr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 w:rsidRPr="00DF4CE7">
        <w:rPr>
          <w:noProof/>
        </w:rPr>
        <w:drawing>
          <wp:inline distT="0" distB="0" distL="0" distR="0" wp14:anchorId="48B4C55C" wp14:editId="625DF192">
            <wp:extent cx="890587" cy="1103598"/>
            <wp:effectExtent l="0" t="0" r="5080" b="0"/>
            <wp:docPr id="214453233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52" cy="111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A3320" w:rsidR="00AA3320" w:rsidP="00AA3320" w:rsidRDefault="00AA3320" w14:paraId="76C6F0F8" w14:textId="77777777"/>
    <w:p w:rsidRPr="00924875" w:rsidR="00AA3320" w:rsidP="00924875" w:rsidRDefault="00924875" w14:paraId="6BCF2F6C" w14:textId="4ADDF8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 w:rsidRPr="00924875">
        <w:rPr>
          <w:rFonts w:ascii="Times New Roman" w:hAnsi="Times New Roman" w:cs="Times New Roman"/>
          <w:b/>
          <w:bCs/>
          <w:noProof/>
          <w:sz w:val="24"/>
          <w:szCs w:val="24"/>
          <w:lang w:eastAsia="it-IT"/>
        </w:rPr>
        <w:t xml:space="preserve">PIANO DI LAVORO RELATIVO ALL’AZIONE 1.3: </w:t>
      </w:r>
      <w:r w:rsidRPr="00924875">
        <w:rPr>
          <w:rFonts w:ascii="Times New Roman" w:hAnsi="Times New Roman" w:cs="Times New Roman"/>
          <w:noProof/>
          <w:sz w:val="24"/>
          <w:szCs w:val="24"/>
          <w:lang w:eastAsia="it-IT"/>
        </w:rPr>
        <w:t>«DEFINIZIONE DEL CATALOGO DELLE ATTIVITÀ E DELLE PROCEDURE PER L’ATTIVAZIONE ED IL POTENZIAMENTO DEGLI UFFICI PER IL PROCESSO»</w:t>
      </w:r>
    </w:p>
    <w:p w:rsidRPr="00AA3320" w:rsidR="00AA3320" w:rsidP="00AA3320" w:rsidRDefault="00AA3320" w14:paraId="065B327B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Pr="00AA3320" w:rsidR="00AA3320" w:rsidP="00AA3320" w:rsidRDefault="00AA3320" w14:paraId="73AC500E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Pr="00924875" w:rsidR="00AA3320" w:rsidP="00924875" w:rsidRDefault="00AA3320" w14:paraId="58886610" w14:textId="298E2E34">
      <w:pPr>
        <w:pStyle w:val="Nessunaspaziatura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it-IT"/>
        </w:rPr>
      </w:pPr>
      <w:r w:rsidRPr="00AA3320">
        <w:rPr>
          <w:rFonts w:ascii="Times New Roman" w:hAnsi="Times New Roman" w:cs="Times New Roman"/>
          <w:b/>
          <w:bCs/>
          <w:noProof/>
          <w:sz w:val="24"/>
          <w:szCs w:val="24"/>
          <w:lang w:eastAsia="it-IT"/>
        </w:rPr>
        <w:t>Premessa</w:t>
      </w:r>
    </w:p>
    <w:p w:rsidRPr="00924875" w:rsidR="00924875" w:rsidP="00924875" w:rsidRDefault="00924875" w14:paraId="3AF63CD7" w14:textId="6D167656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 w:rsidRPr="00924875">
        <w:rPr>
          <w:rFonts w:ascii="Times New Roman" w:hAnsi="Times New Roman" w:cs="Times New Roman"/>
          <w:noProof/>
          <w:sz w:val="24"/>
          <w:szCs w:val="24"/>
          <w:lang w:eastAsia="it-IT"/>
        </w:rPr>
        <w:t xml:space="preserve">Il Piano di lavoro descrive le attività previste dall’Università di Siena (di seguito UNISI), relativamente all’Azione 1.3. «Definizione del catalogo delle attività e delle procedure per l’attivazione ed il potenziamento degli uffici per il processo», nel semestre 01.04.2023 - 30.09.2023. Considerati i precedenti piani di lavoro dedicati alle Azioni 1.1. e 1.2., si precisa che le attività relative all'Azione 1.3 sono strettamente connesse e conseguenti a quelle riferibili alle Azioni 1.1. e 1.2. Le attività, descritte nella tabella che segue, sono organizzate in ordine cronologico, seppur con fisiologiche sovrapposizioni. Sono specificate le attività svolte con particolare riferimento al Tribunale di </w:t>
      </w:r>
      <w:r w:rsidR="00B80553">
        <w:rPr>
          <w:rFonts w:ascii="Times New Roman" w:hAnsi="Times New Roman" w:cs="Times New Roman"/>
          <w:noProof/>
          <w:sz w:val="24"/>
          <w:szCs w:val="24"/>
          <w:lang w:eastAsia="it-IT"/>
        </w:rPr>
        <w:t>Siena</w:t>
      </w:r>
      <w:r w:rsidRPr="00924875">
        <w:rPr>
          <w:rFonts w:ascii="Times New Roman" w:hAnsi="Times New Roman" w:cs="Times New Roman"/>
          <w:noProof/>
          <w:sz w:val="24"/>
          <w:szCs w:val="24"/>
          <w:lang w:eastAsia="it-IT"/>
        </w:rPr>
        <w:t>. Al fine di una migliore comprensione, la colonna di sinistra, denominata «Sintesi», contiene l'indicazione attraverso parole chiave di quanto più dettagliatamente descritto nella colonna «Descrizione analitica delle attività svolte».</w:t>
      </w:r>
    </w:p>
    <w:p w:rsidR="00924875" w:rsidP="00AA3320" w:rsidRDefault="00924875" w14:paraId="012267D8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924875" w:rsidP="00AA3320" w:rsidRDefault="00924875" w14:paraId="4F9CB0A5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924875" w:rsidP="00AA3320" w:rsidRDefault="00924875" w14:paraId="0CD70301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924875" w:rsidP="00AA3320" w:rsidRDefault="00924875" w14:paraId="663E77F7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924875" w:rsidP="00AA3320" w:rsidRDefault="00924875" w14:paraId="13BD4AA4" w14:textId="77777777">
      <w:pPr>
        <w:pStyle w:val="Nessunaspaziatura"/>
        <w:jc w:val="both"/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47"/>
        <w:gridCol w:w="3248"/>
        <w:gridCol w:w="3248"/>
      </w:tblGrid>
      <w:tr w:rsidR="00AA3320" w:rsidTr="00AA3320" w14:paraId="76E7D49D" w14:textId="77777777">
        <w:tc>
          <w:tcPr>
            <w:tcW w:w="9743" w:type="dxa"/>
            <w:gridSpan w:val="3"/>
          </w:tcPr>
          <w:p w:rsidRPr="00AA3320" w:rsidR="00AA3320" w:rsidP="00AA3320" w:rsidRDefault="00AA3320" w14:paraId="23225371" w14:textId="711E4E78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 w:rsidRPr="00AA33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  <w:t>AZIONE 1.3. DEFINIZIONE DEL CATALOGO DELLE ATTIVITÀ E DELLE PROCEDURE PER L’ATTIVAZIONE ED IL POTENZIAMENTO DEGLI UFFICI PER IL PROCESSO</w:t>
            </w:r>
          </w:p>
        </w:tc>
      </w:tr>
      <w:tr w:rsidR="00AA3320" w:rsidTr="00FB63F3" w14:paraId="1108AAD7" w14:textId="77777777">
        <w:tc>
          <w:tcPr>
            <w:tcW w:w="3247" w:type="dxa"/>
          </w:tcPr>
          <w:p w:rsidRPr="00AA3320" w:rsidR="00AA3320" w:rsidP="00AA3320" w:rsidRDefault="00AA3320" w14:paraId="52791376" w14:textId="2AF5F49E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  <w:t>Sintesi</w:t>
            </w:r>
          </w:p>
        </w:tc>
        <w:tc>
          <w:tcPr>
            <w:tcW w:w="3248" w:type="dxa"/>
          </w:tcPr>
          <w:p w:rsidRPr="00AA3320" w:rsidR="00AA3320" w:rsidP="00AA3320" w:rsidRDefault="00AA3320" w14:paraId="09EC7E79" w14:textId="78E96DF7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  <w:t>Periodo</w:t>
            </w:r>
          </w:p>
        </w:tc>
        <w:tc>
          <w:tcPr>
            <w:tcW w:w="3248" w:type="dxa"/>
          </w:tcPr>
          <w:p w:rsidRPr="00AA3320" w:rsidR="00AA3320" w:rsidP="00AA3320" w:rsidRDefault="00AA3320" w14:paraId="36D47E93" w14:textId="05C2EA85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  <w:t>Descrizione analitica delle attività da svolgersi</w:t>
            </w:r>
          </w:p>
        </w:tc>
      </w:tr>
      <w:tr w:rsidR="00AA3320" w:rsidTr="00FB63F3" w14:paraId="405629CC" w14:textId="77777777">
        <w:tc>
          <w:tcPr>
            <w:tcW w:w="3247" w:type="dxa"/>
          </w:tcPr>
          <w:p w:rsidRPr="00FE0450" w:rsidR="00FE0450" w:rsidP="00FE0450" w:rsidRDefault="00FE0450" w14:paraId="5EB7E87A" w14:textId="77777777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Attività di coordinamento e </w:t>
            </w:r>
          </w:p>
          <w:p w:rsidR="00AA3320" w:rsidP="00FE0450" w:rsidRDefault="00FE0450" w14:paraId="5903FB2C" w14:textId="524F0ABA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monitoraggio interno</w:t>
            </w:r>
          </w:p>
        </w:tc>
        <w:tc>
          <w:tcPr>
            <w:tcW w:w="3248" w:type="dxa"/>
          </w:tcPr>
          <w:p w:rsidRPr="00FE0450" w:rsidR="00AA3320" w:rsidP="00AA3320" w:rsidRDefault="00FE0450" w14:paraId="08C7AB9E" w14:textId="3F96BBBD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4.2023 - 09.2023</w:t>
            </w:r>
          </w:p>
        </w:tc>
        <w:tc>
          <w:tcPr>
            <w:tcW w:w="3248" w:type="dxa"/>
          </w:tcPr>
          <w:p w:rsidRPr="00FE0450" w:rsidR="00AA3320" w:rsidP="00FE0450" w:rsidRDefault="00FE0450" w14:paraId="6F0F7DB3" w14:textId="27669D71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A fini di coordinamento ed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efficienza nello svolgimento dell’Azione 1.3. e, più in generale, del Progetto, saranno costantemente svolte riunioni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interne di aggiornamento e scambio.</w:t>
            </w:r>
          </w:p>
        </w:tc>
      </w:tr>
      <w:tr w:rsidR="00AA3320" w:rsidTr="00FB63F3" w14:paraId="281DE852" w14:textId="77777777">
        <w:tc>
          <w:tcPr>
            <w:tcW w:w="3247" w:type="dxa"/>
          </w:tcPr>
          <w:p w:rsidRPr="00FE0450" w:rsidR="00AA3320" w:rsidP="00FE0450" w:rsidRDefault="00FE0450" w14:paraId="2A94934C" w14:textId="7CE9D427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lastRenderedPageBreak/>
              <w:t>Partecipazione alle attività di coordinamento organizzate dall’Università capofila</w:t>
            </w:r>
          </w:p>
        </w:tc>
        <w:tc>
          <w:tcPr>
            <w:tcW w:w="3248" w:type="dxa"/>
          </w:tcPr>
          <w:p w:rsidR="00AA3320" w:rsidP="00AA3320" w:rsidRDefault="00FE0450" w14:paraId="20E39803" w14:textId="1B19C8E4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4.2023 - 09.2023</w:t>
            </w:r>
          </w:p>
        </w:tc>
        <w:tc>
          <w:tcPr>
            <w:tcW w:w="3248" w:type="dxa"/>
          </w:tcPr>
          <w:p w:rsidRPr="00FE0450" w:rsidR="00AA3320" w:rsidP="00FE0450" w:rsidRDefault="00FE0450" w14:paraId="564B76EB" w14:textId="2D948078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i 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fin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 d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ell’espletamento dell’Azione, 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’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UNI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manterrà un costante dialogo con l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a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Università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capofila e le altre Università della Macroarea 3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, anche attraverso 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partecipazione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alle 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riunioni plenarie mensili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che saranno organizzate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e nelle quali verrà discusso lo stato di avanzamento del Progetto.</w:t>
            </w:r>
          </w:p>
        </w:tc>
      </w:tr>
      <w:tr w:rsidR="00AA3320" w:rsidTr="00AA3320" w14:paraId="03189A6B" w14:textId="77777777">
        <w:tc>
          <w:tcPr>
            <w:tcW w:w="3247" w:type="dxa"/>
          </w:tcPr>
          <w:p w:rsidRPr="00574CF1" w:rsidR="00AA3320" w:rsidP="00194445" w:rsidRDefault="00574CF1" w14:paraId="1D87CEF8" w14:textId="0FBBE7DE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Predisposizione di Report</w:t>
            </w:r>
          </w:p>
        </w:tc>
        <w:tc>
          <w:tcPr>
            <w:tcW w:w="3248" w:type="dxa"/>
          </w:tcPr>
          <w:p w:rsidR="00AA3320" w:rsidP="00194445" w:rsidRDefault="00FE0450" w14:paraId="7E1BC58C" w14:textId="572FD229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</w:t>
            </w:r>
            <w:r w:rsidRPr="00FE0450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4.2023 - 09.2023</w:t>
            </w:r>
          </w:p>
        </w:tc>
        <w:tc>
          <w:tcPr>
            <w:tcW w:w="3248" w:type="dxa"/>
          </w:tcPr>
          <w:p w:rsidRPr="00574CF1" w:rsidR="00574CF1" w:rsidP="00574CF1" w:rsidRDefault="00574CF1" w14:paraId="79EDCCE9" w14:textId="730A8BE2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L’UNI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predispo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rrà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i </w:t>
            </w:r>
          </w:p>
          <w:p w:rsidRPr="00574CF1" w:rsidR="00574CF1" w:rsidP="00574CF1" w:rsidRDefault="00574CF1" w14:paraId="32DAF10B" w14:textId="54AD7E8D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it-IT"/>
              </w:rPr>
              <w:t>report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e gli altri </w:t>
            </w:r>
            <w:r w:rsidRPr="00574CF1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eastAsia="it-IT"/>
              </w:rPr>
              <w:t>deliverable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</w:p>
          <w:p w:rsidRPr="00574CF1" w:rsidR="00AA3320" w:rsidP="00574CF1" w:rsidRDefault="00574CF1" w14:paraId="0A769AAD" w14:textId="03DAE1F5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richiesti nell’ambito dell’azione considerata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.</w:t>
            </w:r>
          </w:p>
        </w:tc>
      </w:tr>
      <w:tr w:rsidR="00AA3320" w:rsidTr="00AA3320" w14:paraId="15707D9C" w14:textId="77777777">
        <w:tc>
          <w:tcPr>
            <w:tcW w:w="3247" w:type="dxa"/>
          </w:tcPr>
          <w:p w:rsidRPr="00574CF1" w:rsidR="00574CF1" w:rsidP="00574CF1" w:rsidRDefault="00574CF1" w14:paraId="2987FFDA" w14:textId="7CADFD7C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Partecipazione a Tavoli tematici e Gruppi di lavoro </w:t>
            </w:r>
          </w:p>
          <w:p w:rsidRPr="00574CF1" w:rsidR="00AA3320" w:rsidP="00574CF1" w:rsidRDefault="00574CF1" w14:paraId="61E8BDDB" w14:textId="616F0F62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inter-partner</w:t>
            </w:r>
          </w:p>
        </w:tc>
        <w:tc>
          <w:tcPr>
            <w:tcW w:w="3248" w:type="dxa"/>
          </w:tcPr>
          <w:p w:rsidRPr="00574CF1" w:rsidR="00AA3320" w:rsidP="00194445" w:rsidRDefault="00574CF1" w14:paraId="38C8633D" w14:textId="2995DE82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04.2023 - 09.2023</w:t>
            </w:r>
          </w:p>
        </w:tc>
        <w:tc>
          <w:tcPr>
            <w:tcW w:w="3248" w:type="dxa"/>
          </w:tcPr>
          <w:p w:rsidRPr="00574CF1" w:rsidR="00574CF1" w:rsidP="00574CF1" w:rsidRDefault="00574CF1" w14:paraId="68564B34" w14:textId="1B871EA4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’UNI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I 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partecip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erà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ai tavoli tematici attivati e ai gruppi di</w:t>
            </w:r>
            <w:r w:rsidR="00076F84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lavoro che vedono la partecipazione 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 tutte le</w:t>
            </w:r>
            <w:r w:rsidR="00076F84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</w:t>
            </w: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Università Partner, anche attraverso riunioni periodiche e </w:t>
            </w:r>
          </w:p>
          <w:p w:rsidRPr="00574CF1" w:rsidR="00AA3320" w:rsidP="00574CF1" w:rsidRDefault="00574CF1" w14:paraId="7A93DC1F" w14:textId="476FB854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574CF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scambi.</w:t>
            </w:r>
          </w:p>
        </w:tc>
      </w:tr>
      <w:tr w:rsidR="00AA3320" w:rsidTr="00AA3320" w14:paraId="4487F90E" w14:textId="77777777">
        <w:tc>
          <w:tcPr>
            <w:tcW w:w="3247" w:type="dxa"/>
          </w:tcPr>
          <w:p w:rsidRPr="008B0F61" w:rsidR="00AA3320" w:rsidP="00076F84" w:rsidRDefault="00076F84" w14:paraId="12B15094" w14:textId="6A6DF65C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8B0F6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Attività di supporto agli Uffici Giudiziari di Competenza</w:t>
            </w:r>
          </w:p>
        </w:tc>
        <w:tc>
          <w:tcPr>
            <w:tcW w:w="3248" w:type="dxa"/>
          </w:tcPr>
          <w:p w:rsidRPr="008B0F61" w:rsidR="00AA3320" w:rsidP="00194445" w:rsidRDefault="00076F84" w14:paraId="376CF3A4" w14:textId="72532AF3">
            <w:pPr>
              <w:pStyle w:val="Nessunaspaziatura"/>
              <w:jc w:val="both"/>
            </w:pPr>
            <w:r w:rsidRPr="008B0F6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04.2023 - 09.2023</w:t>
            </w:r>
          </w:p>
        </w:tc>
        <w:tc>
          <w:tcPr>
            <w:tcW w:w="3248" w:type="dxa"/>
          </w:tcPr>
          <w:p w:rsidRPr="00924875" w:rsidR="00AA3320" w:rsidP="00924875" w:rsidRDefault="00076F84" w14:paraId="69CBA50E" w14:textId="18270BD0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8B0F6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Per quanto concerne 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il Tribunale di </w:t>
            </w:r>
            <w:r w:rsidR="00072512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Siena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, </w:t>
            </w:r>
            <w:r w:rsidRPr="008B0F6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l’UNI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</w:t>
            </w:r>
            <w:r w:rsidRPr="008B0F61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I </w:t>
            </w:r>
            <w:r w:rsidRPr="00924875"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svolgerà attività supporto all’ufficio </w:t>
            </w:r>
            <w:r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giudiziario secondo le esigenze risultanti </w:t>
            </w:r>
            <w:r w:rsidRPr="00924875" w:rsidR="00924875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dall'interlocuzione con lo stesso ufficio giudiziari</w:t>
            </w:r>
            <w:r w:rsidR="00062B18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o.</w:t>
            </w:r>
          </w:p>
        </w:tc>
      </w:tr>
      <w:tr w:rsidR="00AA3320" w:rsidTr="00AA3320" w14:paraId="65AB9858" w14:textId="77777777">
        <w:tc>
          <w:tcPr>
            <w:tcW w:w="3247" w:type="dxa"/>
          </w:tcPr>
          <w:p w:rsidRPr="00717EFC" w:rsidR="00AA3320" w:rsidP="00717EFC" w:rsidRDefault="00717EFC" w14:paraId="1F7AEFA9" w14:textId="5ADB6E4E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Attività di rendicontazione</w:t>
            </w:r>
          </w:p>
        </w:tc>
        <w:tc>
          <w:tcPr>
            <w:tcW w:w="3248" w:type="dxa"/>
          </w:tcPr>
          <w:p w:rsidR="00AA3320" w:rsidP="00194445" w:rsidRDefault="00717EFC" w14:paraId="4A48EA0E" w14:textId="256AE531">
            <w:pPr>
              <w:pStyle w:val="Nessunaspaziatura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0</w:t>
            </w: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8.2023-09.2023</w:t>
            </w:r>
          </w:p>
        </w:tc>
        <w:tc>
          <w:tcPr>
            <w:tcW w:w="3248" w:type="dxa"/>
          </w:tcPr>
          <w:p w:rsidRPr="00717EFC" w:rsidR="00717EFC" w:rsidP="00717EFC" w:rsidRDefault="00717EFC" w14:paraId="22FFA0CA" w14:textId="2671C267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L’</w:t>
            </w: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UNI</w:t>
            </w:r>
            <w:r w:rsidR="00DF4CE7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I</w:t>
            </w: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 svolgerà 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’</w:t>
            </w: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attività rendicontazione, accludendo le pertinenti informazioni relative </w:t>
            </w:r>
          </w:p>
          <w:p w:rsidRPr="00717EFC" w:rsidR="00717EFC" w:rsidP="00717EFC" w:rsidRDefault="00717EFC" w14:paraId="02CF1AB1" w14:textId="1E06C3DB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 xml:space="preserve">all’Azione 1.3., nonché alle altre azioni previste dal Progetto, nei format e secondo </w:t>
            </w:r>
          </w:p>
          <w:p w:rsidRPr="00717EFC" w:rsidR="00AA3320" w:rsidP="00717EFC" w:rsidRDefault="00717EFC" w14:paraId="6A47F5BF" w14:textId="0494719E">
            <w:pPr>
              <w:pStyle w:val="Nessunaspaziatura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</w:pPr>
            <w:r w:rsidRPr="00717EFC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t>le istruzioni forniti dal Ministero.</w:t>
            </w:r>
          </w:p>
        </w:tc>
      </w:tr>
    </w:tbl>
    <w:p w:rsidRPr="00AA3320" w:rsidR="00AA3320" w:rsidP="00AA3320" w:rsidRDefault="00AA3320" w14:paraId="1F872541" w14:textId="6B2AC9DA">
      <w:pPr>
        <w:tabs>
          <w:tab w:val="left" w:pos="4050"/>
        </w:tabs>
        <w:jc w:val="both"/>
      </w:pPr>
    </w:p>
    <w:sectPr w:rsidRPr="00AA3320" w:rsidR="00AA3320" w:rsidSect="00753D3A">
      <w:footerReference w:type="even" r:id="rId8"/>
      <w:footerReference w:type="default" r:id="rId9"/>
      <w:type w:val="continuous"/>
      <w:pgSz w:w="11907" w:h="16840" w:orient="portrait" w:code="9"/>
      <w:pgMar w:top="1440" w:right="1077" w:bottom="1440" w:left="1077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0D4F" w:rsidP="008B0F61" w:rsidRDefault="00B80D4F" w14:paraId="4F4E09C2" w14:textId="77777777">
      <w:pPr>
        <w:spacing w:after="0" w:line="240" w:lineRule="auto"/>
      </w:pPr>
      <w:r>
        <w:separator/>
      </w:r>
    </w:p>
  </w:endnote>
  <w:endnote w:type="continuationSeparator" w:id="0">
    <w:p w:rsidR="00B80D4F" w:rsidP="008B0F61" w:rsidRDefault="00B80D4F" w14:paraId="49D2C74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0F61" w:rsidP="006869C6" w:rsidRDefault="008B0F61" w14:paraId="19F3E46D" w14:textId="77777777">
    <w:pPr>
      <w:pStyle w:val="Pidipagina"/>
      <w:framePr w:wrap="none" w:hAnchor="margin" w:vAnchor="text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B0F61" w:rsidRDefault="008B0F61" w14:paraId="4EAE90C0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0F61" w:rsidP="006869C6" w:rsidRDefault="008B0F61" w14:paraId="0D293357" w14:textId="77777777">
    <w:pPr>
      <w:pStyle w:val="Pidipagina"/>
      <w:framePr w:wrap="none" w:hAnchor="margin" w:vAnchor="text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8B0F61" w:rsidRDefault="008B0F61" w14:paraId="53EB83B9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0D4F" w:rsidP="008B0F61" w:rsidRDefault="00B80D4F" w14:paraId="36F2FD5D" w14:textId="77777777">
      <w:pPr>
        <w:spacing w:after="0" w:line="240" w:lineRule="auto"/>
      </w:pPr>
      <w:r>
        <w:separator/>
      </w:r>
    </w:p>
  </w:footnote>
  <w:footnote w:type="continuationSeparator" w:id="0">
    <w:p w:rsidR="00B80D4F" w:rsidP="008B0F61" w:rsidRDefault="00B80D4F" w14:paraId="3B38EAEF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320"/>
    <w:rsid w:val="00062B18"/>
    <w:rsid w:val="00072512"/>
    <w:rsid w:val="00076F84"/>
    <w:rsid w:val="000C17AA"/>
    <w:rsid w:val="00574CF1"/>
    <w:rsid w:val="0058073B"/>
    <w:rsid w:val="005B33A8"/>
    <w:rsid w:val="00717EFC"/>
    <w:rsid w:val="00753D3A"/>
    <w:rsid w:val="008B0F61"/>
    <w:rsid w:val="00924875"/>
    <w:rsid w:val="00AA3320"/>
    <w:rsid w:val="00B80553"/>
    <w:rsid w:val="00B80D4F"/>
    <w:rsid w:val="00C10C83"/>
    <w:rsid w:val="00DF4CE7"/>
    <w:rsid w:val="00FE0450"/>
    <w:rsid w:val="273A7ECF"/>
    <w:rsid w:val="44B19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C6F0"/>
  <w15:chartTrackingRefBased/>
  <w15:docId w15:val="{9986CFB5-B356-46C8-A139-3C117923E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AA3320"/>
    <w:rPr>
      <w:kern w:val="0"/>
      <w14:ligatures w14:val="non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AA3320"/>
    <w:pPr>
      <w:spacing w:after="0" w:line="240" w:lineRule="auto"/>
    </w:pPr>
    <w:rPr>
      <w:kern w:val="0"/>
      <w14:ligatures w14:val="none"/>
    </w:rPr>
  </w:style>
  <w:style w:type="table" w:styleId="Grigliatabella">
    <w:name w:val="Table Grid"/>
    <w:basedOn w:val="Tabellanormale"/>
    <w:uiPriority w:val="39"/>
    <w:rsid w:val="00AA33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B0F61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B0F61"/>
    <w:rPr>
      <w:kern w:val="0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8B0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8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70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2.xml" Id="rId13" /><Relationship Type="http://schemas.openxmlformats.org/officeDocument/2006/relationships/webSettings" Target="webSettings.xml" Id="rId3" /><Relationship Type="http://schemas.openxmlformats.org/officeDocument/2006/relationships/image" Target="media/image2.emf" Id="rId7" /><Relationship Type="http://schemas.openxmlformats.org/officeDocument/2006/relationships/customXml" Target="../customXml/item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../customXml/item3.xml" Id="rId14" /><Relationship Type="http://schemas.openxmlformats.org/officeDocument/2006/relationships/image" Target="/media/image2.png" Id="R8aa2f48646b44751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48619B-4943-4690-BE41-4A289A8842C7}"/>
</file>

<file path=customXml/itemProps2.xml><?xml version="1.0" encoding="utf-8"?>
<ds:datastoreItem xmlns:ds="http://schemas.openxmlformats.org/officeDocument/2006/customXml" ds:itemID="{71A3ACD3-58A1-4E61-A5F6-78D183F03441}"/>
</file>

<file path=customXml/itemProps3.xml><?xml version="1.0" encoding="utf-8"?>
<ds:datastoreItem xmlns:ds="http://schemas.openxmlformats.org/officeDocument/2006/customXml" ds:itemID="{79A2792A-C8CE-4549-B80F-514AB92F76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Lorenzo Agostino</dc:creator>
  <keywords/>
  <dc:description/>
  <lastModifiedBy>i.fiorentini@gruppointent.com</lastModifiedBy>
  <revision>6</revision>
  <dcterms:created xsi:type="dcterms:W3CDTF">2023-07-29T14:10:00.0000000Z</dcterms:created>
  <dcterms:modified xsi:type="dcterms:W3CDTF">2024-02-12T11:48:08.8192951Z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